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191" w:rsidRPr="00FB32BB" w:rsidP="006B0191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05-0180/2604/2025</w:t>
      </w:r>
    </w:p>
    <w:p w:rsidR="006B0191" w:rsidRPr="00FB32BB" w:rsidP="006B0191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6B0191" w:rsidP="006B0191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6B0191" w:rsidRPr="00FB32BB" w:rsidP="006B0191">
      <w:pPr>
        <w:jc w:val="center"/>
        <w:rPr>
          <w:color w:val="000000"/>
          <w:sz w:val="28"/>
          <w:szCs w:val="28"/>
        </w:rPr>
      </w:pPr>
    </w:p>
    <w:p w:rsidR="006B0191" w:rsidRPr="00FB32BB" w:rsidP="006B0191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19 марта 2025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6B0191" w:rsidP="006B0191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</w:t>
      </w:r>
    </w:p>
    <w:p w:rsidR="006B0191" w:rsidRPr="00FB32BB" w:rsidP="006B0191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 </w:t>
      </w:r>
    </w:p>
    <w:p w:rsidR="006B0191" w:rsidRPr="00FB32BB" w:rsidP="006B019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Исполняющий обязанности мирового судьи</w:t>
      </w:r>
      <w:r w:rsidRPr="00FB32BB">
        <w:rPr>
          <w:sz w:val="28"/>
          <w:szCs w:val="28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  <w:r w:rsidRPr="00FB32BB">
        <w:rPr>
          <w:color w:val="000000"/>
          <w:sz w:val="28"/>
          <w:szCs w:val="28"/>
        </w:rPr>
        <w:t xml:space="preserve">, </w:t>
      </w:r>
    </w:p>
    <w:p w:rsidR="006B0191" w:rsidRPr="00FB32BB" w:rsidP="006B0191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B0191" w:rsidRPr="00FB32BB" w:rsidP="006B019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Рахимова Руслана </w:t>
      </w:r>
      <w:r>
        <w:rPr>
          <w:color w:val="000000"/>
          <w:sz w:val="28"/>
          <w:szCs w:val="28"/>
        </w:rPr>
        <w:t>Радиковича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>
        <w:rPr>
          <w:bCs/>
          <w:color w:val="000000"/>
          <w:sz w:val="28"/>
          <w:szCs w:val="28"/>
        </w:rPr>
        <w:t xml:space="preserve">не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6B0191" w:rsidRPr="00FB32BB" w:rsidP="006B0191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6B0191" w:rsidP="006B019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21.08.2024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 xml:space="preserve">Нефтяников </w:t>
      </w:r>
      <w:r>
        <w:rPr>
          <w:sz w:val="28"/>
          <w:szCs w:val="28"/>
        </w:rPr>
        <w:t>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Рахимов Руслан </w:t>
      </w:r>
      <w:r>
        <w:rPr>
          <w:color w:val="FF0000"/>
          <w:sz w:val="28"/>
          <w:szCs w:val="28"/>
        </w:rPr>
        <w:t>Радикович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 xml:space="preserve">21.08.2024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18810586240610001766 от 10.06.2024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21.06.2024</w:t>
      </w:r>
      <w:r w:rsidRPr="00FB32BB">
        <w:rPr>
          <w:sz w:val="28"/>
          <w:szCs w:val="28"/>
        </w:rPr>
        <w:t xml:space="preserve">. </w:t>
      </w:r>
    </w:p>
    <w:p w:rsidR="006B0191" w:rsidRPr="00FB32BB" w:rsidP="006B0191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18.02.2025</w:t>
      </w:r>
      <w:r w:rsidRPr="00FB32BB">
        <w:rPr>
          <w:sz w:val="28"/>
          <w:szCs w:val="28"/>
        </w:rPr>
        <w:t>.</w:t>
      </w:r>
    </w:p>
    <w:p w:rsidR="006B0191" w:rsidP="006B019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Рахимов Руслан </w:t>
      </w:r>
      <w:r>
        <w:rPr>
          <w:color w:val="FF0000"/>
          <w:sz w:val="28"/>
          <w:szCs w:val="28"/>
        </w:rPr>
        <w:t>Радикович</w:t>
      </w:r>
      <w:r w:rsidRPr="00FB32BB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color w:val="FF0000"/>
          <w:sz w:val="28"/>
          <w:szCs w:val="28"/>
        </w:rPr>
        <w:t xml:space="preserve">Рахимову Руслану </w:t>
      </w:r>
      <w:r>
        <w:rPr>
          <w:color w:val="FF0000"/>
          <w:sz w:val="28"/>
          <w:szCs w:val="28"/>
        </w:rPr>
        <w:t>Радиковичу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судебной повесткой </w:t>
      </w:r>
      <w:r w:rsidRPr="00FB32BB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 места жительства</w:t>
      </w:r>
      <w:r w:rsidRPr="00FB32BB">
        <w:rPr>
          <w:sz w:val="28"/>
          <w:szCs w:val="28"/>
        </w:rPr>
        <w:t xml:space="preserve">, представленному административным органом. </w:t>
      </w:r>
      <w:r>
        <w:rPr>
          <w:sz w:val="28"/>
          <w:szCs w:val="28"/>
        </w:rPr>
        <w:t xml:space="preserve">Рахимов Руслан </w:t>
      </w:r>
      <w:r>
        <w:rPr>
          <w:sz w:val="28"/>
          <w:szCs w:val="28"/>
        </w:rPr>
        <w:t>Радикович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ходатайств об отложении рассмотрения дела не заявлял</w:t>
      </w:r>
      <w:r>
        <w:rPr>
          <w:color w:val="000000"/>
          <w:sz w:val="28"/>
          <w:szCs w:val="28"/>
        </w:rPr>
        <w:t>.</w:t>
      </w:r>
    </w:p>
    <w:p w:rsidR="006B0191" w:rsidP="006B01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Hyperlink"/>
            <w:sz w:val="28"/>
            <w:szCs w:val="28"/>
          </w:rPr>
          <w:t>статьей 165.1</w:t>
        </w:r>
      </w:hyperlink>
      <w:r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6B0191" w:rsidRPr="00FB32BB" w:rsidP="006B0191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Calibri"/>
          <w:bCs/>
          <w:sz w:val="28"/>
          <w:szCs w:val="28"/>
        </w:rPr>
        <w:t>Обсуждая возможность рассмотрения дела в отсутствие привлекаемого лица</w:t>
      </w:r>
      <w:r w:rsidRPr="00FB32BB">
        <w:rPr>
          <w:rFonts w:eastAsia="Sylfaen"/>
          <w:color w:val="000000"/>
          <w:sz w:val="28"/>
          <w:szCs w:val="28"/>
          <w:lang w:bidi="ru-RU"/>
        </w:rPr>
        <w:t>, суд постановил о рассмотрении дела в его отсутствие.</w:t>
      </w:r>
    </w:p>
    <w:p w:rsidR="006B0191" w:rsidP="006B0191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>
        <w:rPr>
          <w:rFonts w:eastAsia="Sylfaen"/>
          <w:color w:val="000000"/>
          <w:sz w:val="28"/>
          <w:szCs w:val="28"/>
          <w:lang w:bidi="ru-RU"/>
        </w:rPr>
        <w:t xml:space="preserve">следующему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выводу. </w:t>
      </w:r>
    </w:p>
    <w:p w:rsidR="006B0191" w:rsidRPr="00FB32BB" w:rsidP="006B0191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18810886250920010556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04.02.2025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18810586240610001766 от 10.06.2024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21.06.2024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карточка операции с ВУ,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26.08.2024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6B0191" w:rsidRPr="00FB32BB" w:rsidP="006B0191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FB32BB">
        <w:rPr>
          <w:color w:val="000000"/>
          <w:sz w:val="28"/>
          <w:szCs w:val="28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6B0191" w:rsidRPr="00FB32BB" w:rsidP="006B0191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6B0191" w:rsidRPr="00FB32BB" w:rsidP="006B0191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>18810586240610001766 от 10.06.2024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21.06.2024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21.08.2024 00:01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21.08.2024 00:01</w:t>
      </w:r>
      <w:r w:rsidRPr="00FB32BB">
        <w:rPr>
          <w:color w:val="000000"/>
          <w:sz w:val="28"/>
          <w:szCs w:val="28"/>
        </w:rPr>
        <w:t>.</w:t>
      </w:r>
    </w:p>
    <w:p w:rsidR="006B0191" w:rsidRPr="00FB32BB" w:rsidP="006B0191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6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7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6B0191" w:rsidRPr="00FB32BB" w:rsidP="006B0191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B0191" w:rsidRPr="00FB32BB" w:rsidP="006B0191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 xml:space="preserve">Рахимова Руслана </w:t>
      </w:r>
      <w:r>
        <w:rPr>
          <w:color w:val="FF0000"/>
          <w:sz w:val="28"/>
          <w:szCs w:val="28"/>
        </w:rPr>
        <w:t>Радиковича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26.08.2024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6B0191" w:rsidRPr="00FB32BB" w:rsidP="006B0191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18810886250920010556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04.02.2025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26.08.2024</w:t>
      </w:r>
      <w:r w:rsidRPr="00FB32BB">
        <w:rPr>
          <w:sz w:val="28"/>
          <w:szCs w:val="28"/>
        </w:rPr>
        <w:t>.</w:t>
      </w:r>
    </w:p>
    <w:p w:rsidR="006B0191" w:rsidRPr="00FB32BB" w:rsidP="006B0191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</w:p>
    <w:p w:rsidR="006B0191" w:rsidRPr="00FB32BB" w:rsidP="006B0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6B0191" w:rsidRPr="00FB32BB" w:rsidP="006B0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6B0191" w:rsidRPr="00FB32BB" w:rsidP="006B0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6B0191" w:rsidRPr="00FB32BB" w:rsidP="006B0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6B0191" w:rsidRPr="00FB32BB" w:rsidP="006B0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6B0191" w:rsidRPr="00FB32BB" w:rsidP="006B0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6B0191" w:rsidRPr="00FB32BB" w:rsidP="006B0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6B0191" w:rsidRPr="00FB32BB" w:rsidP="006B01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 xml:space="preserve">Рахимовым Русланом </w:t>
      </w:r>
      <w:r>
        <w:rPr>
          <w:color w:val="FF0000"/>
          <w:sz w:val="28"/>
          <w:szCs w:val="28"/>
        </w:rPr>
        <w:t>Радиковичем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18810886250920010556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04.02.2025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26.08.2024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191" w:rsidRPr="00FB32BB" w:rsidP="006B01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6B0191" w:rsidRPr="00FB32BB" w:rsidP="006B01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6B0191" w:rsidRPr="00FB32BB" w:rsidP="006B0191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6B0191" w:rsidRPr="00FB32BB" w:rsidP="006B0191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6B0191" w:rsidRPr="00FB32BB" w:rsidP="006B019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Рахимова Руслана </w:t>
      </w:r>
      <w:r>
        <w:rPr>
          <w:color w:val="FF0000"/>
          <w:sz w:val="28"/>
          <w:szCs w:val="28"/>
        </w:rPr>
        <w:t>Радиковича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6B0191" w:rsidRPr="00FB32BB" w:rsidP="006B0191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 xml:space="preserve">дней </w:t>
      </w:r>
      <w:r w:rsidRPr="00FB32BB">
        <w:rPr>
          <w:sz w:val="28"/>
          <w:szCs w:val="28"/>
        </w:rPr>
        <w:t>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B0191" w:rsidRPr="00FB32BB" w:rsidP="006B0191">
      <w:pPr>
        <w:jc w:val="both"/>
        <w:rPr>
          <w:color w:val="000000"/>
          <w:sz w:val="28"/>
          <w:szCs w:val="28"/>
        </w:rPr>
      </w:pPr>
    </w:p>
    <w:p w:rsidR="006B0191" w:rsidRPr="00FB32BB" w:rsidP="006B0191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</w:p>
    <w:p w:rsidR="006B0191" w:rsidRPr="00FB32BB" w:rsidP="006B0191">
      <w:pPr>
        <w:ind w:firstLine="567"/>
        <w:jc w:val="center"/>
        <w:textAlignment w:val="baseline"/>
        <w:rPr>
          <w:sz w:val="28"/>
          <w:szCs w:val="28"/>
        </w:rPr>
      </w:pPr>
    </w:p>
    <w:p w:rsidR="006B0191" w:rsidRPr="00FB32BB" w:rsidP="006B0191">
      <w:pPr>
        <w:ind w:firstLine="567"/>
        <w:jc w:val="center"/>
        <w:textAlignment w:val="baseline"/>
        <w:rPr>
          <w:sz w:val="28"/>
          <w:szCs w:val="28"/>
        </w:rPr>
      </w:pPr>
    </w:p>
    <w:p w:rsidR="006B0191" w:rsidRPr="00FB32BB" w:rsidP="006B0191">
      <w:pPr>
        <w:tabs>
          <w:tab w:val="left" w:pos="3495"/>
        </w:tabs>
        <w:rPr>
          <w:color w:val="000000"/>
          <w:sz w:val="28"/>
          <w:szCs w:val="28"/>
        </w:rPr>
      </w:pPr>
    </w:p>
    <w:p w:rsidR="006B0191" w:rsidRPr="00FB32BB" w:rsidP="006B0191">
      <w:pPr>
        <w:tabs>
          <w:tab w:val="left" w:pos="3495"/>
        </w:tabs>
        <w:rPr>
          <w:color w:val="000000"/>
          <w:sz w:val="28"/>
          <w:szCs w:val="28"/>
        </w:rPr>
      </w:pPr>
    </w:p>
    <w:p w:rsidR="006B0191" w:rsidRPr="00FB32BB" w:rsidP="006B0191">
      <w:pPr>
        <w:ind w:firstLine="720"/>
        <w:jc w:val="both"/>
        <w:rPr>
          <w:color w:val="000000"/>
          <w:sz w:val="28"/>
          <w:szCs w:val="28"/>
        </w:rPr>
      </w:pPr>
    </w:p>
    <w:p w:rsidR="006B0191" w:rsidRPr="00FB32BB" w:rsidP="006B0191">
      <w:pPr>
        <w:rPr>
          <w:color w:val="000000"/>
          <w:sz w:val="28"/>
          <w:szCs w:val="28"/>
        </w:rPr>
      </w:pPr>
    </w:p>
    <w:p w:rsidR="006B0191" w:rsidRPr="00FB32BB" w:rsidP="006B0191">
      <w:pPr>
        <w:rPr>
          <w:rFonts w:eastAsia="Calibri"/>
          <w:sz w:val="28"/>
          <w:szCs w:val="28"/>
          <w:lang w:eastAsia="en-US"/>
        </w:rPr>
      </w:pPr>
    </w:p>
    <w:p w:rsidR="006B0191" w:rsidRPr="00FB32BB" w:rsidP="006B0191">
      <w:pPr>
        <w:rPr>
          <w:sz w:val="28"/>
          <w:szCs w:val="28"/>
        </w:rPr>
      </w:pPr>
    </w:p>
    <w:p w:rsidR="006B0191" w:rsidRPr="00FB32BB" w:rsidP="006B0191">
      <w:pPr>
        <w:rPr>
          <w:sz w:val="28"/>
          <w:szCs w:val="28"/>
        </w:rPr>
      </w:pPr>
    </w:p>
    <w:p w:rsidR="006B0191" w:rsidRPr="00FB32BB" w:rsidP="006B0191">
      <w:pPr>
        <w:rPr>
          <w:sz w:val="28"/>
          <w:szCs w:val="28"/>
        </w:rPr>
      </w:pPr>
    </w:p>
    <w:p w:rsidR="006B0191" w:rsidRPr="00FB32BB" w:rsidP="006B0191">
      <w:pPr>
        <w:rPr>
          <w:sz w:val="28"/>
          <w:szCs w:val="28"/>
        </w:rPr>
      </w:pPr>
    </w:p>
    <w:p w:rsidR="006B0191" w:rsidP="006B0191"/>
    <w:p w:rsidR="006B0191" w:rsidP="006B0191"/>
    <w:p w:rsidR="006B0191" w:rsidP="006B0191"/>
    <w:p w:rsidR="005C7486"/>
    <w:sectPr w:rsidSect="006175D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91"/>
    <w:rsid w:val="005C7486"/>
    <w:rsid w:val="006B0191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6BA476-8676-45BD-B7EB-DCE7F784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0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